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56E57" w14:textId="77777777" w:rsidR="004C67B6" w:rsidRPr="004C67B6" w:rsidRDefault="004C67B6" w:rsidP="004C67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es-CO"/>
        </w:rPr>
      </w:pPr>
      <w:r w:rsidRPr="004C67B6">
        <w:rPr>
          <w:rFonts w:ascii="Times New Roman" w:eastAsia="Times New Roman" w:hAnsi="Times New Roman"/>
          <w:b/>
          <w:bCs/>
          <w:sz w:val="27"/>
          <w:szCs w:val="27"/>
          <w:lang w:eastAsia="es-CO"/>
        </w:rPr>
        <w:t>OBLIGACIÓN 5</w:t>
      </w:r>
    </w:p>
    <w:p w14:paraId="0D26C9DD" w14:textId="77777777" w:rsidR="004C67B6" w:rsidRPr="004C67B6" w:rsidRDefault="004C67B6" w:rsidP="004C67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4C67B6">
        <w:rPr>
          <w:rFonts w:ascii="Times New Roman" w:eastAsia="Times New Roman" w:hAnsi="Times New Roman"/>
          <w:b/>
          <w:bCs/>
          <w:sz w:val="24"/>
          <w:szCs w:val="24"/>
          <w:lang w:eastAsia="es-CO"/>
        </w:rPr>
        <w:t>Contribuir al desarrollo y atención de los grupos de aprendices asignados, garantizando cobertura, calidad, continuidad y seguimiento del proceso formativo.</w:t>
      </w:r>
    </w:p>
    <w:p w14:paraId="241AD6FD" w14:textId="77777777" w:rsidR="004C67B6" w:rsidRPr="004C67B6" w:rsidRDefault="004C67B6" w:rsidP="004C67B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es-CO"/>
        </w:rPr>
      </w:pPr>
      <w:r w:rsidRPr="004C67B6">
        <w:rPr>
          <w:rFonts w:ascii="Times New Roman" w:eastAsia="Times New Roman" w:hAnsi="Times New Roman"/>
          <w:b/>
          <w:bCs/>
          <w:sz w:val="24"/>
          <w:szCs w:val="24"/>
          <w:lang w:eastAsia="es-CO"/>
        </w:rPr>
        <w:t>Acción realizada en el mes de julio de 2026:</w:t>
      </w:r>
    </w:p>
    <w:p w14:paraId="34B66820" w14:textId="77777777" w:rsidR="004C67B6" w:rsidRPr="004C67B6" w:rsidRDefault="004C67B6" w:rsidP="004C67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4C67B6">
        <w:rPr>
          <w:rFonts w:ascii="Times New Roman" w:eastAsia="Times New Roman" w:hAnsi="Times New Roman"/>
          <w:sz w:val="24"/>
          <w:szCs w:val="24"/>
          <w:lang w:eastAsia="es-CO"/>
        </w:rPr>
        <w:t>Durante el mes de julio de 2026 se brindó acompañamiento permanente a los grupos de aprendices asignados en las diferentes instituciones educativas vinculadas a la Tecnoacademia, garantizando la continuidad, calidad y seguimiento del proceso formativo. Se realizaron actividades de orientación, fortalecimiento de competencias investigativas y acompañamiento en la formulación y desarrollo de proyectos bajo la metodología STEAM y Aprendizaje Basado en Proyectos (ABP).</w:t>
      </w:r>
    </w:p>
    <w:p w14:paraId="54C560A6" w14:textId="77777777" w:rsidR="004C67B6" w:rsidRPr="004C67B6" w:rsidRDefault="004C67B6" w:rsidP="004C67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4C67B6">
        <w:rPr>
          <w:rFonts w:ascii="Times New Roman" w:eastAsia="Times New Roman" w:hAnsi="Times New Roman"/>
          <w:sz w:val="24"/>
          <w:szCs w:val="24"/>
          <w:lang w:eastAsia="es-CO"/>
        </w:rPr>
        <w:t>Asimismo, se desarrollaron espacios de transferencia de conocimiento en temáticas relacionadas con diseño industrial, modelado e impresión 3D, biotecnología ambiental y formulación de proyectos de investigación aplicada, promoviendo la creatividad, la innovación y la apropiación de herramientas tecnológicas por parte de los aprendices.</w:t>
      </w:r>
    </w:p>
    <w:p w14:paraId="3319B605" w14:textId="2BD23709" w:rsidR="004C67B6" w:rsidRDefault="004C67B6" w:rsidP="004C67B6">
      <w:pPr>
        <w:spacing w:before="100" w:beforeAutospacing="1" w:after="100" w:afterAutospacing="1" w:line="240" w:lineRule="auto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1121569" wp14:editId="200FE2F6">
            <wp:simplePos x="0" y="0"/>
            <wp:positionH relativeFrom="column">
              <wp:posOffset>-291465</wp:posOffset>
            </wp:positionH>
            <wp:positionV relativeFrom="paragraph">
              <wp:posOffset>1561465</wp:posOffset>
            </wp:positionV>
            <wp:extent cx="1631315" cy="1293495"/>
            <wp:effectExtent l="304800" t="285750" r="292735" b="306705"/>
            <wp:wrapTight wrapText="bothSides">
              <wp:wrapPolygon edited="0">
                <wp:start x="-1261" y="-4772"/>
                <wp:lineTo x="-4036" y="-4135"/>
                <wp:lineTo x="-4036" y="21632"/>
                <wp:lineTo x="0" y="25767"/>
                <wp:lineTo x="252" y="26404"/>
                <wp:lineTo x="20936" y="26404"/>
                <wp:lineTo x="21188" y="25767"/>
                <wp:lineTo x="25224" y="21632"/>
                <wp:lineTo x="25224" y="954"/>
                <wp:lineTo x="22701" y="-3817"/>
                <wp:lineTo x="22449" y="-4772"/>
                <wp:lineTo x="-1261" y="-4772"/>
              </wp:wrapPolygon>
            </wp:wrapTight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n 6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29349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7B6">
        <w:rPr>
          <w:rFonts w:ascii="Times New Roman" w:eastAsia="Times New Roman" w:hAnsi="Times New Roman"/>
          <w:sz w:val="24"/>
          <w:szCs w:val="24"/>
          <w:lang w:eastAsia="es-CO"/>
        </w:rPr>
        <w:t>De igual manera, se efectuó la socialización de la estrategia Tecnoacademia, sus líneas temáticas, objetivos y metodología de trabajo, incentivando la participación activa de los estudiantes en procesos de investigación, desarrollo tecnológico e innovación. Estas actividades fueron articuladas con los docentes de ciencias naturales y otras áreas afines de las instituciones educativas, fortaleciendo el trabajo colaborativo y la integración entre la formación académica y los proyectos desarrollados por los aprendices.</w:t>
      </w:r>
      <w:r w:rsidRPr="004C67B6">
        <w:rPr>
          <w:noProof/>
        </w:rPr>
        <w:t xml:space="preserve"> </w:t>
      </w:r>
    </w:p>
    <w:p w14:paraId="28778B53" w14:textId="294478BF" w:rsidR="004C67B6" w:rsidRPr="004C67B6" w:rsidRDefault="004C67B6" w:rsidP="004C67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</w:p>
    <w:p w14:paraId="540C7798" w14:textId="0392F9D2" w:rsidR="00241B31" w:rsidRDefault="004C67B6" w:rsidP="00241B31">
      <w:r>
        <w:rPr>
          <w:noProof/>
        </w:rPr>
        <w:drawing>
          <wp:anchor distT="0" distB="0" distL="114300" distR="114300" simplePos="0" relativeHeight="251667456" behindDoc="1" locked="0" layoutInCell="1" allowOverlap="1" wp14:anchorId="602EC521" wp14:editId="38869779">
            <wp:simplePos x="0" y="0"/>
            <wp:positionH relativeFrom="margin">
              <wp:align>center</wp:align>
            </wp:positionH>
            <wp:positionV relativeFrom="paragraph">
              <wp:posOffset>58078</wp:posOffset>
            </wp:positionV>
            <wp:extent cx="1663700" cy="1200150"/>
            <wp:effectExtent l="304800" t="304800" r="298450" b="304800"/>
            <wp:wrapTight wrapText="bothSides">
              <wp:wrapPolygon edited="0">
                <wp:start x="-742" y="-5486"/>
                <wp:lineTo x="-3957" y="-4800"/>
                <wp:lineTo x="-3710" y="22971"/>
                <wp:lineTo x="-1237" y="26057"/>
                <wp:lineTo x="-989" y="26743"/>
                <wp:lineTo x="22260" y="26743"/>
                <wp:lineTo x="22507" y="26057"/>
                <wp:lineTo x="24980" y="22971"/>
                <wp:lineTo x="25227" y="686"/>
                <wp:lineTo x="22260" y="-4457"/>
                <wp:lineTo x="22012" y="-5486"/>
                <wp:lineTo x="-742" y="-5486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200150"/>
                    </a:xfrm>
                    <a:prstGeom prst="rect">
                      <a:avLst/>
                    </a:prstGeom>
                    <a:ln w="1905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4934B355" wp14:editId="260AF7C1">
            <wp:simplePos x="0" y="0"/>
            <wp:positionH relativeFrom="column">
              <wp:posOffset>-389695</wp:posOffset>
            </wp:positionH>
            <wp:positionV relativeFrom="paragraph">
              <wp:posOffset>1640693</wp:posOffset>
            </wp:positionV>
            <wp:extent cx="1797050" cy="1231900"/>
            <wp:effectExtent l="285750" t="285750" r="298450" b="292100"/>
            <wp:wrapTight wrapText="bothSides">
              <wp:wrapPolygon edited="0">
                <wp:start x="-1145" y="-5010"/>
                <wp:lineTo x="-3435" y="-4342"/>
                <wp:lineTo x="-3206" y="22713"/>
                <wp:lineTo x="-1603" y="25720"/>
                <wp:lineTo x="-1374" y="26388"/>
                <wp:lineTo x="22898" y="26388"/>
                <wp:lineTo x="23127" y="25720"/>
                <wp:lineTo x="24729" y="22713"/>
                <wp:lineTo x="24958" y="1002"/>
                <wp:lineTo x="22898" y="-4008"/>
                <wp:lineTo x="22669" y="-5010"/>
                <wp:lineTo x="-1145" y="-501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231900"/>
                    </a:xfrm>
                    <a:prstGeom prst="rect">
                      <a:avLst/>
                    </a:prstGeom>
                    <a:ln w="1905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4E63F" w14:textId="75BE7ED2" w:rsidR="00241B31" w:rsidRDefault="00241B31" w:rsidP="00241B31"/>
    <w:p w14:paraId="7EA64FB3" w14:textId="77777777" w:rsidR="004C67B6" w:rsidRDefault="004C67B6" w:rsidP="00241B31">
      <w:pPr>
        <w:rPr>
          <w:rFonts w:ascii="Arial" w:hAnsi="Arial" w:cs="Arial"/>
          <w:b/>
        </w:rPr>
      </w:pPr>
    </w:p>
    <w:p w14:paraId="0B72FB02" w14:textId="77777777" w:rsidR="004C67B6" w:rsidRDefault="004C67B6" w:rsidP="00241B31">
      <w:pPr>
        <w:rPr>
          <w:rFonts w:ascii="Arial" w:hAnsi="Arial" w:cs="Arial"/>
          <w:b/>
        </w:rPr>
      </w:pPr>
    </w:p>
    <w:p w14:paraId="0512B0A8" w14:textId="375A295D" w:rsidR="004C67B6" w:rsidRDefault="004C67B6" w:rsidP="00241B31">
      <w:pPr>
        <w:rPr>
          <w:rFonts w:ascii="Arial" w:hAnsi="Arial" w:cs="Arial"/>
          <w:b/>
        </w:rPr>
      </w:pPr>
    </w:p>
    <w:p w14:paraId="308DA814" w14:textId="3A961250" w:rsidR="004C67B6" w:rsidRDefault="004C67B6" w:rsidP="00241B31">
      <w:pPr>
        <w:rPr>
          <w:rFonts w:ascii="Arial" w:hAnsi="Arial" w:cs="Arial"/>
          <w:b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799ECD3D" wp14:editId="2F04141D">
            <wp:simplePos x="0" y="0"/>
            <wp:positionH relativeFrom="column">
              <wp:posOffset>1783715</wp:posOffset>
            </wp:positionH>
            <wp:positionV relativeFrom="paragraph">
              <wp:posOffset>4445</wp:posOffset>
            </wp:positionV>
            <wp:extent cx="1619250" cy="1257935"/>
            <wp:effectExtent l="304800" t="285750" r="304800" b="304165"/>
            <wp:wrapTight wrapText="bothSides">
              <wp:wrapPolygon edited="0">
                <wp:start x="-1779" y="-4907"/>
                <wp:lineTo x="-4066" y="-4252"/>
                <wp:lineTo x="-3812" y="22243"/>
                <wp:lineTo x="0" y="25841"/>
                <wp:lineTo x="254" y="26496"/>
                <wp:lineTo x="21092" y="26496"/>
                <wp:lineTo x="21346" y="25841"/>
                <wp:lineTo x="25412" y="22243"/>
                <wp:lineTo x="25412" y="981"/>
                <wp:lineTo x="23379" y="-3925"/>
                <wp:lineTo x="23125" y="-4907"/>
                <wp:lineTo x="-1779" y="-4907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57935"/>
                    </a:xfrm>
                    <a:prstGeom prst="rect">
                      <a:avLst/>
                    </a:prstGeom>
                    <a:ln w="190500" cap="sq">
                      <a:solidFill>
                        <a:srgbClr val="00B0F0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F864B" w14:textId="77777777" w:rsidR="004C67B6" w:rsidRDefault="004C67B6" w:rsidP="00241B31">
      <w:pPr>
        <w:rPr>
          <w:rFonts w:ascii="Arial" w:hAnsi="Arial" w:cs="Arial"/>
          <w:b/>
        </w:rPr>
      </w:pPr>
    </w:p>
    <w:p w14:paraId="1CAEC56E" w14:textId="77777777" w:rsidR="004C67B6" w:rsidRDefault="004C67B6" w:rsidP="00241B31">
      <w:pPr>
        <w:rPr>
          <w:rFonts w:ascii="Arial" w:hAnsi="Arial" w:cs="Arial"/>
          <w:b/>
        </w:rPr>
      </w:pPr>
    </w:p>
    <w:p w14:paraId="50C02158" w14:textId="77777777" w:rsidR="004C67B6" w:rsidRDefault="004C67B6" w:rsidP="00241B31">
      <w:pPr>
        <w:rPr>
          <w:rFonts w:ascii="Arial" w:hAnsi="Arial" w:cs="Arial"/>
          <w:b/>
        </w:rPr>
      </w:pPr>
    </w:p>
    <w:p w14:paraId="2DF792D7" w14:textId="77777777" w:rsidR="004C67B6" w:rsidRDefault="004C67B6" w:rsidP="00241B31">
      <w:pPr>
        <w:rPr>
          <w:rFonts w:ascii="Arial" w:hAnsi="Arial" w:cs="Arial"/>
          <w:b/>
        </w:rPr>
      </w:pPr>
    </w:p>
    <w:p w14:paraId="74EBFF7C" w14:textId="77777777" w:rsidR="004C67B6" w:rsidRDefault="004C67B6" w:rsidP="00241B31">
      <w:pPr>
        <w:rPr>
          <w:rFonts w:ascii="Arial" w:hAnsi="Arial" w:cs="Arial"/>
          <w:b/>
        </w:rPr>
      </w:pPr>
    </w:p>
    <w:p w14:paraId="2237A5A3" w14:textId="6B64AD39" w:rsidR="00C16AE1" w:rsidRDefault="00241B31" w:rsidP="004C67B6">
      <w:r w:rsidRPr="000E6A42">
        <w:rPr>
          <w:rFonts w:ascii="Arial" w:hAnsi="Arial" w:cs="Arial"/>
          <w:b/>
        </w:rPr>
        <w:lastRenderedPageBreak/>
        <w:t>Fuente:</w:t>
      </w:r>
      <w:r w:rsidRPr="00CF4C14">
        <w:rPr>
          <w:rFonts w:ascii="Arial" w:hAnsi="Arial" w:cs="Arial"/>
        </w:rPr>
        <w:t xml:space="preserve"> Facilitad</w:t>
      </w:r>
      <w:r>
        <w:rPr>
          <w:rFonts w:ascii="Arial" w:hAnsi="Arial" w:cs="Arial"/>
        </w:rPr>
        <w:t xml:space="preserve">or Equipo tecnoacademia. </w:t>
      </w:r>
      <w:r w:rsidR="004C67B6">
        <w:rPr>
          <w:rFonts w:ascii="Arial" w:hAnsi="Arial" w:cs="Arial"/>
        </w:rPr>
        <w:t>junio</w:t>
      </w:r>
      <w:r>
        <w:rPr>
          <w:rFonts w:ascii="Arial" w:hAnsi="Arial" w:cs="Arial"/>
        </w:rPr>
        <w:t xml:space="preserve"> </w:t>
      </w:r>
      <w:r w:rsidRPr="00CF4C14">
        <w:rPr>
          <w:rFonts w:ascii="Arial" w:hAnsi="Arial" w:cs="Arial"/>
        </w:rPr>
        <w:t>2026</w:t>
      </w:r>
      <w:r w:rsidR="004C67B6">
        <w:rPr>
          <w:noProof/>
        </w:rPr>
        <w:drawing>
          <wp:anchor distT="0" distB="0" distL="114300" distR="114300" simplePos="0" relativeHeight="251662336" behindDoc="1" locked="0" layoutInCell="1" allowOverlap="1" wp14:anchorId="624B4C79" wp14:editId="433FD054">
            <wp:simplePos x="0" y="0"/>
            <wp:positionH relativeFrom="margin">
              <wp:posOffset>1144789</wp:posOffset>
            </wp:positionH>
            <wp:positionV relativeFrom="paragraph">
              <wp:posOffset>3293976</wp:posOffset>
            </wp:positionV>
            <wp:extent cx="2258060" cy="2346325"/>
            <wp:effectExtent l="285750" t="285750" r="294640" b="282575"/>
            <wp:wrapTight wrapText="bothSides">
              <wp:wrapPolygon edited="0">
                <wp:start x="-547" y="-2631"/>
                <wp:lineTo x="-2733" y="-2280"/>
                <wp:lineTo x="-2733" y="20694"/>
                <wp:lineTo x="-2004" y="22974"/>
                <wp:lineTo x="-911" y="23675"/>
                <wp:lineTo x="-729" y="24026"/>
                <wp:lineTo x="22232" y="24026"/>
                <wp:lineTo x="22414" y="23675"/>
                <wp:lineTo x="23507" y="22974"/>
                <wp:lineTo x="24236" y="20343"/>
                <wp:lineTo x="24236" y="526"/>
                <wp:lineTo x="22232" y="-2104"/>
                <wp:lineTo x="22049" y="-2631"/>
                <wp:lineTo x="-547" y="-2631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n 6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234632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67B6">
        <w:rPr>
          <w:noProof/>
        </w:rPr>
        <w:drawing>
          <wp:anchor distT="0" distB="0" distL="114300" distR="114300" simplePos="0" relativeHeight="251663360" behindDoc="1" locked="0" layoutInCell="1" allowOverlap="1" wp14:anchorId="2D665EBB" wp14:editId="5EFD08DB">
            <wp:simplePos x="0" y="0"/>
            <wp:positionH relativeFrom="column">
              <wp:posOffset>2406015</wp:posOffset>
            </wp:positionH>
            <wp:positionV relativeFrom="paragraph">
              <wp:posOffset>826770</wp:posOffset>
            </wp:positionV>
            <wp:extent cx="2451735" cy="2193925"/>
            <wp:effectExtent l="285750" t="285750" r="291465" b="282575"/>
            <wp:wrapTight wrapText="bothSides">
              <wp:wrapPolygon edited="0">
                <wp:start x="-336" y="-2813"/>
                <wp:lineTo x="-2517" y="-2438"/>
                <wp:lineTo x="-2517" y="21756"/>
                <wp:lineTo x="-671" y="23819"/>
                <wp:lineTo x="-503" y="24195"/>
                <wp:lineTo x="21986" y="24195"/>
                <wp:lineTo x="22154" y="23819"/>
                <wp:lineTo x="24000" y="21756"/>
                <wp:lineTo x="24000" y="563"/>
                <wp:lineTo x="22154" y="-2251"/>
                <wp:lineTo x="21986" y="-2813"/>
                <wp:lineTo x="-336" y="-2813"/>
              </wp:wrapPolygon>
            </wp:wrapTight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n 6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51735" cy="2193925"/>
                    </a:xfrm>
                    <a:prstGeom prst="rect">
                      <a:avLst/>
                    </a:prstGeom>
                    <a:ln w="190500" cap="sq">
                      <a:solidFill>
                        <a:schemeClr val="accent5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67B6">
        <w:rPr>
          <w:noProof/>
        </w:rPr>
        <w:drawing>
          <wp:anchor distT="0" distB="0" distL="114300" distR="114300" simplePos="0" relativeHeight="251665408" behindDoc="1" locked="0" layoutInCell="1" allowOverlap="1" wp14:anchorId="0B86A9A2" wp14:editId="1DE63003">
            <wp:simplePos x="0" y="0"/>
            <wp:positionH relativeFrom="margin">
              <wp:posOffset>-304800</wp:posOffset>
            </wp:positionH>
            <wp:positionV relativeFrom="paragraph">
              <wp:posOffset>776605</wp:posOffset>
            </wp:positionV>
            <wp:extent cx="2442845" cy="2230120"/>
            <wp:effectExtent l="285750" t="285750" r="281305" b="284480"/>
            <wp:wrapTight wrapText="bothSides">
              <wp:wrapPolygon edited="0">
                <wp:start x="-337" y="-2768"/>
                <wp:lineTo x="-2527" y="-2399"/>
                <wp:lineTo x="-2527" y="21403"/>
                <wp:lineTo x="-674" y="23802"/>
                <wp:lineTo x="-505" y="24171"/>
                <wp:lineTo x="21898" y="24171"/>
                <wp:lineTo x="22066" y="23802"/>
                <wp:lineTo x="23919" y="21403"/>
                <wp:lineTo x="23919" y="554"/>
                <wp:lineTo x="21898" y="-2214"/>
                <wp:lineTo x="21729" y="-2768"/>
                <wp:lineTo x="-337" y="-2768"/>
              </wp:wrapPolygon>
            </wp:wrapTight>
            <wp:docPr id="66" name="Imagen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n 6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2845" cy="2230120"/>
                    </a:xfrm>
                    <a:prstGeom prst="rect">
                      <a:avLst/>
                    </a:prstGeom>
                    <a:ln w="190500" cap="sq">
                      <a:solidFill>
                        <a:schemeClr val="accent5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A2E0D1" w14:textId="56D97931" w:rsidR="004C67B6" w:rsidRPr="004C67B6" w:rsidRDefault="004C67B6" w:rsidP="004C67B6"/>
    <w:p w14:paraId="700B3446" w14:textId="78E15BB6" w:rsidR="004C67B6" w:rsidRPr="004C67B6" w:rsidRDefault="004C67B6" w:rsidP="004C67B6"/>
    <w:p w14:paraId="78883FBD" w14:textId="1E0221C9" w:rsidR="004C67B6" w:rsidRPr="004C67B6" w:rsidRDefault="004C67B6" w:rsidP="004C67B6"/>
    <w:p w14:paraId="52D6D3B1" w14:textId="16840592" w:rsidR="004C67B6" w:rsidRPr="004C67B6" w:rsidRDefault="004C67B6" w:rsidP="004C67B6"/>
    <w:p w14:paraId="61D66477" w14:textId="78D90C6F" w:rsidR="004C67B6" w:rsidRPr="004C67B6" w:rsidRDefault="004C67B6" w:rsidP="004C67B6"/>
    <w:p w14:paraId="39BEEB0C" w14:textId="6C4BF469" w:rsidR="004C67B6" w:rsidRPr="004C67B6" w:rsidRDefault="004C67B6" w:rsidP="004C67B6"/>
    <w:p w14:paraId="38EC642B" w14:textId="5FCBA18E" w:rsidR="004C67B6" w:rsidRPr="004C67B6" w:rsidRDefault="004C67B6" w:rsidP="004C67B6"/>
    <w:p w14:paraId="2201BFEC" w14:textId="382C7376" w:rsidR="004C67B6" w:rsidRPr="004C67B6" w:rsidRDefault="004C67B6" w:rsidP="004C67B6"/>
    <w:p w14:paraId="1C564E96" w14:textId="3611865E" w:rsidR="004C67B6" w:rsidRPr="004C67B6" w:rsidRDefault="004C67B6" w:rsidP="004C67B6"/>
    <w:p w14:paraId="595C8EA0" w14:textId="4ED87F18" w:rsidR="004C67B6" w:rsidRPr="004C67B6" w:rsidRDefault="004C67B6" w:rsidP="004C67B6"/>
    <w:p w14:paraId="629095EE" w14:textId="5FD4BFF9" w:rsidR="004C67B6" w:rsidRPr="004C67B6" w:rsidRDefault="004C67B6" w:rsidP="004C67B6"/>
    <w:p w14:paraId="7FD59E9A" w14:textId="41327068" w:rsidR="004C67B6" w:rsidRPr="004C67B6" w:rsidRDefault="004C67B6" w:rsidP="004C67B6"/>
    <w:p w14:paraId="470F265D" w14:textId="2B3F9CCC" w:rsidR="004C67B6" w:rsidRPr="004C67B6" w:rsidRDefault="004C67B6" w:rsidP="004C67B6"/>
    <w:p w14:paraId="426EFDE0" w14:textId="370E43F5" w:rsidR="004C67B6" w:rsidRPr="004C67B6" w:rsidRDefault="004C67B6" w:rsidP="004C67B6"/>
    <w:p w14:paraId="3951CFB7" w14:textId="129A84C9" w:rsidR="004C67B6" w:rsidRPr="004C67B6" w:rsidRDefault="004C67B6" w:rsidP="004C67B6"/>
    <w:p w14:paraId="4CE4DCAC" w14:textId="02F2A188" w:rsidR="004C67B6" w:rsidRPr="004C67B6" w:rsidRDefault="004C67B6" w:rsidP="004C67B6"/>
    <w:p w14:paraId="312B993A" w14:textId="70A21019" w:rsidR="004C67B6" w:rsidRPr="004C67B6" w:rsidRDefault="004C67B6" w:rsidP="004C67B6"/>
    <w:p w14:paraId="1450919C" w14:textId="71EED154" w:rsidR="004C67B6" w:rsidRPr="004C67B6" w:rsidRDefault="004C67B6" w:rsidP="004C67B6"/>
    <w:p w14:paraId="71E1848A" w14:textId="73A69A3D" w:rsidR="004C67B6" w:rsidRDefault="004C67B6" w:rsidP="004C67B6"/>
    <w:p w14:paraId="59781CF4" w14:textId="6FFBB426" w:rsidR="004C67B6" w:rsidRDefault="004C67B6" w:rsidP="004C67B6"/>
    <w:p w14:paraId="263B0B25" w14:textId="42274F4D" w:rsidR="004C67B6" w:rsidRPr="004C67B6" w:rsidRDefault="004C67B6" w:rsidP="004C67B6">
      <w:pPr>
        <w:tabs>
          <w:tab w:val="left" w:pos="6415"/>
        </w:tabs>
      </w:pPr>
      <w:r>
        <w:tab/>
      </w:r>
    </w:p>
    <w:sectPr w:rsidR="004C67B6" w:rsidRPr="004C67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63970"/>
    <w:multiLevelType w:val="multilevel"/>
    <w:tmpl w:val="5D0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64"/>
    <w:rsid w:val="00241B31"/>
    <w:rsid w:val="004C67B6"/>
    <w:rsid w:val="00745264"/>
    <w:rsid w:val="00C1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38729"/>
  <w15:chartTrackingRefBased/>
  <w15:docId w15:val="{1022C176-D249-4045-AE81-4A5FF169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264"/>
    <w:pPr>
      <w:spacing w:after="200" w:line="276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link w:val="Ttulo3Car"/>
    <w:uiPriority w:val="9"/>
    <w:qFormat/>
    <w:rsid w:val="004C67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745264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745264"/>
    <w:rPr>
      <w:rFonts w:eastAsiaTheme="minorEastAsia"/>
      <w:lang w:eastAsia="es-CO"/>
    </w:rPr>
  </w:style>
  <w:style w:type="paragraph" w:customStyle="1" w:styleId="Textoindependiente1">
    <w:name w:val="Texto independiente1"/>
    <w:basedOn w:val="Normal"/>
    <w:rsid w:val="00745264"/>
    <w:pPr>
      <w:widowControl w:val="0"/>
      <w:autoSpaceDE w:val="0"/>
      <w:autoSpaceDN w:val="0"/>
      <w:spacing w:after="0" w:line="240" w:lineRule="auto"/>
    </w:pPr>
    <w:rPr>
      <w:rFonts w:eastAsia="Times New Roman" w:cs="Calibri"/>
      <w:sz w:val="24"/>
      <w:szCs w:val="24"/>
      <w:lang w:eastAsia="es-CO"/>
    </w:rPr>
  </w:style>
  <w:style w:type="paragraph" w:styleId="NormalWeb">
    <w:name w:val="Normal (Web)"/>
    <w:basedOn w:val="Normal"/>
    <w:uiPriority w:val="99"/>
    <w:unhideWhenUsed/>
    <w:rsid w:val="00241B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4C67B6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4C67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Laura Daza Poveda</dc:creator>
  <cp:keywords/>
  <dc:description/>
  <cp:lastModifiedBy>Leydi Laura Daza Poveda</cp:lastModifiedBy>
  <cp:revision>2</cp:revision>
  <dcterms:created xsi:type="dcterms:W3CDTF">2026-07-17T21:08:00Z</dcterms:created>
  <dcterms:modified xsi:type="dcterms:W3CDTF">2026-07-17T21:08:00Z</dcterms:modified>
</cp:coreProperties>
</file>